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4D1D6" w14:textId="044B2D70" w:rsidR="008D6F71" w:rsidRPr="00AF5C4D" w:rsidRDefault="00964FD0" w:rsidP="00C00521">
      <w:pPr>
        <w:jc w:val="center"/>
        <w:rPr>
          <w:b/>
          <w:bCs/>
          <w:sz w:val="22"/>
          <w:szCs w:val="24"/>
        </w:rPr>
      </w:pPr>
      <w:r w:rsidRPr="00AF5C4D">
        <w:rPr>
          <w:rFonts w:hint="eastAsia"/>
          <w:b/>
          <w:bCs/>
          <w:sz w:val="22"/>
          <w:szCs w:val="24"/>
        </w:rPr>
        <w:t>愛媛県がん情報データベース計画情報利用申請書</w:t>
      </w:r>
    </w:p>
    <w:p w14:paraId="531AE340" w14:textId="2D883E65" w:rsidR="00964FD0" w:rsidRPr="00AF5C4D" w:rsidRDefault="007561B8">
      <w:r w:rsidRPr="00AF5C4D">
        <w:rPr>
          <w:rFonts w:hint="eastAsia"/>
        </w:rPr>
        <w:t>愛媛県がん情報データベース委員会</w:t>
      </w:r>
    </w:p>
    <w:p w14:paraId="092E9889" w14:textId="54806427" w:rsidR="007561B8" w:rsidRPr="00AF5C4D" w:rsidRDefault="007561B8"/>
    <w:p w14:paraId="7C24C2C2" w14:textId="3EFE4BDB" w:rsidR="00964FD0" w:rsidRPr="00AF5C4D" w:rsidRDefault="00964FD0" w:rsidP="001B1CDB">
      <w:pPr>
        <w:ind w:left="5103" w:firstLine="840"/>
      </w:pPr>
      <w:r w:rsidRPr="00AF5C4D">
        <w:rPr>
          <w:rFonts w:hint="eastAsia"/>
          <w:b/>
          <w:bCs/>
        </w:rPr>
        <w:t>申請者・所属・役職・氏名</w:t>
      </w:r>
    </w:p>
    <w:p w14:paraId="3CB0F45D" w14:textId="6B9B6B86" w:rsidR="001B1CDB" w:rsidRPr="00AF5C4D" w:rsidRDefault="001B1CDB" w:rsidP="001B1CDB">
      <w:pPr>
        <w:ind w:left="5103" w:firstLine="840"/>
      </w:pPr>
    </w:p>
    <w:p w14:paraId="4478E86B" w14:textId="77777777" w:rsidR="001B1CDB" w:rsidRPr="00AF5C4D" w:rsidRDefault="001B1CDB" w:rsidP="001B1CDB">
      <w:pPr>
        <w:ind w:left="5103" w:firstLine="840"/>
      </w:pPr>
    </w:p>
    <w:p w14:paraId="317B63B6" w14:textId="77777777" w:rsidR="007561B8" w:rsidRPr="00AF5C4D" w:rsidRDefault="007561B8" w:rsidP="007561B8">
      <w:pPr>
        <w:ind w:left="4200" w:firstLine="840"/>
      </w:pPr>
    </w:p>
    <w:p w14:paraId="1F3179B7" w14:textId="203D0347" w:rsidR="00964FD0" w:rsidRPr="00AF5C4D" w:rsidRDefault="007561B8" w:rsidP="007561B8">
      <w:pPr>
        <w:jc w:val="right"/>
      </w:pPr>
      <w:r w:rsidRPr="00AF5C4D">
        <w:tab/>
      </w:r>
      <w:r w:rsidRPr="00AF5C4D">
        <w:tab/>
      </w:r>
      <w:r w:rsidRPr="00AF5C4D">
        <w:tab/>
      </w:r>
      <w:r w:rsidRPr="00AF5C4D">
        <w:tab/>
      </w:r>
      <w:r w:rsidRPr="00AF5C4D">
        <w:tab/>
      </w:r>
      <w:r w:rsidRPr="00AF5C4D">
        <w:tab/>
      </w:r>
      <w:r w:rsidRPr="00AF5C4D">
        <w:tab/>
      </w:r>
      <w:r w:rsidR="00ED6145">
        <w:rPr>
          <w:rFonts w:hint="eastAsia"/>
        </w:rPr>
        <w:t>（押印不要）</w:t>
      </w:r>
    </w:p>
    <w:p w14:paraId="2AD4F7E6" w14:textId="06C3873F" w:rsidR="008E53A2" w:rsidRPr="00AF5C4D" w:rsidRDefault="008E53A2" w:rsidP="007561B8">
      <w:pPr>
        <w:jc w:val="left"/>
        <w:rPr>
          <w:b/>
          <w:bCs/>
        </w:rPr>
      </w:pPr>
      <w:r w:rsidRPr="00AF5C4D">
        <w:rPr>
          <w:rFonts w:hint="eastAsia"/>
          <w:b/>
          <w:bCs/>
        </w:rPr>
        <w:t>申請者連絡先：</w:t>
      </w:r>
      <w:r w:rsidRPr="00AF5C4D">
        <w:rPr>
          <w:rFonts w:hint="eastAsia"/>
        </w:rPr>
        <w:t>（住所・メールアドレス・電話番号など）</w:t>
      </w:r>
    </w:p>
    <w:p w14:paraId="162838F5" w14:textId="77777777" w:rsidR="008E53A2" w:rsidRPr="00AF5C4D" w:rsidRDefault="008E53A2" w:rsidP="007561B8">
      <w:pPr>
        <w:jc w:val="left"/>
        <w:rPr>
          <w:b/>
          <w:bCs/>
        </w:rPr>
      </w:pPr>
    </w:p>
    <w:p w14:paraId="6A7E5E27" w14:textId="3461E683" w:rsidR="007561B8" w:rsidRPr="00AF5C4D" w:rsidRDefault="007561B8" w:rsidP="007561B8">
      <w:pPr>
        <w:jc w:val="left"/>
      </w:pPr>
      <w:r w:rsidRPr="00AF5C4D">
        <w:rPr>
          <w:rFonts w:hint="eastAsia"/>
          <w:b/>
          <w:bCs/>
        </w:rPr>
        <w:t>申請計画名</w:t>
      </w:r>
      <w:r w:rsidRPr="00AF5C4D">
        <w:rPr>
          <w:rFonts w:hint="eastAsia"/>
        </w:rPr>
        <w:t>：</w:t>
      </w:r>
    </w:p>
    <w:p w14:paraId="25B7573D" w14:textId="77777777" w:rsidR="007561B8" w:rsidRPr="00AF5C4D" w:rsidRDefault="007561B8"/>
    <w:p w14:paraId="388EB80C" w14:textId="164B5938" w:rsidR="00964FD0" w:rsidRPr="00AF5C4D" w:rsidRDefault="00376635">
      <w:pPr>
        <w:rPr>
          <w:b/>
          <w:bCs/>
        </w:rPr>
      </w:pPr>
      <w:r w:rsidRPr="00AF5C4D">
        <w:rPr>
          <w:rFonts w:hint="eastAsia"/>
          <w:b/>
          <w:bCs/>
        </w:rPr>
        <w:t>提出資料</w:t>
      </w:r>
    </w:p>
    <w:p w14:paraId="5F4DC88B" w14:textId="06A1BE74" w:rsidR="007561B8" w:rsidRPr="00AF5C4D" w:rsidRDefault="007561B8" w:rsidP="00376635">
      <w:pPr>
        <w:pStyle w:val="a3"/>
        <w:numPr>
          <w:ilvl w:val="0"/>
          <w:numId w:val="1"/>
        </w:numPr>
        <w:ind w:leftChars="0"/>
      </w:pPr>
      <w:r w:rsidRPr="00AF5C4D">
        <w:rPr>
          <w:rFonts w:hint="eastAsia"/>
        </w:rPr>
        <w:t>＊</w:t>
      </w:r>
      <w:r w:rsidR="00376635" w:rsidRPr="00AF5C4D">
        <w:rPr>
          <w:rFonts w:hint="eastAsia"/>
        </w:rPr>
        <w:t>研究計画書</w:t>
      </w:r>
    </w:p>
    <w:p w14:paraId="73649F0D" w14:textId="563A621C" w:rsidR="007561B8" w:rsidRPr="00AF5C4D" w:rsidRDefault="007561B8" w:rsidP="00376635">
      <w:pPr>
        <w:pStyle w:val="a3"/>
        <w:numPr>
          <w:ilvl w:val="0"/>
          <w:numId w:val="1"/>
        </w:numPr>
        <w:ind w:leftChars="0"/>
      </w:pPr>
      <w:r w:rsidRPr="00AF5C4D">
        <w:rPr>
          <w:rFonts w:hint="eastAsia"/>
        </w:rPr>
        <w:t>＊</w:t>
      </w:r>
      <w:r w:rsidR="00376635" w:rsidRPr="00AF5C4D">
        <w:rPr>
          <w:rFonts w:hint="eastAsia"/>
        </w:rPr>
        <w:t>必要項目</w:t>
      </w:r>
      <w:r w:rsidR="00ED6145">
        <w:rPr>
          <w:rFonts w:hint="eastAsia"/>
        </w:rPr>
        <w:t>一覧</w:t>
      </w:r>
      <w:r w:rsidR="00376635" w:rsidRPr="00AF5C4D">
        <w:rPr>
          <w:rFonts w:hint="eastAsia"/>
        </w:rPr>
        <w:t xml:space="preserve">　　</w:t>
      </w:r>
    </w:p>
    <w:p w14:paraId="0BF1443F" w14:textId="4D9C60C0" w:rsidR="00376635" w:rsidRPr="00AF5C4D" w:rsidRDefault="00376635" w:rsidP="00376635">
      <w:pPr>
        <w:pStyle w:val="a3"/>
        <w:numPr>
          <w:ilvl w:val="0"/>
          <w:numId w:val="1"/>
        </w:numPr>
        <w:ind w:leftChars="0"/>
      </w:pPr>
      <w:r w:rsidRPr="00AF5C4D">
        <w:rPr>
          <w:rFonts w:hint="eastAsia"/>
        </w:rPr>
        <w:t>情報公開文書</w:t>
      </w:r>
    </w:p>
    <w:p w14:paraId="695A3A2B" w14:textId="766D1E3A" w:rsidR="00593679" w:rsidRPr="00AF5C4D" w:rsidRDefault="00593679" w:rsidP="00376635">
      <w:pPr>
        <w:pStyle w:val="a3"/>
        <w:numPr>
          <w:ilvl w:val="0"/>
          <w:numId w:val="1"/>
        </w:numPr>
        <w:ind w:leftChars="0"/>
      </w:pPr>
      <w:r w:rsidRPr="00AF5C4D">
        <w:rPr>
          <w:rFonts w:hint="eastAsia"/>
        </w:rPr>
        <w:t>その他</w:t>
      </w:r>
      <w:r w:rsidR="001522B3" w:rsidRPr="00AF5C4D">
        <w:rPr>
          <w:rFonts w:hint="eastAsia"/>
        </w:rPr>
        <w:t>（申請計画の審査に必要なもの）</w:t>
      </w:r>
      <w:r w:rsidRPr="00AF5C4D">
        <w:rPr>
          <w:rFonts w:hint="eastAsia"/>
        </w:rPr>
        <w:t>：</w:t>
      </w:r>
      <w:r w:rsidR="001455A0" w:rsidRPr="00AF5C4D">
        <w:rPr>
          <w:rFonts w:hint="eastAsia"/>
        </w:rPr>
        <w:t>『分担協力者</w:t>
      </w:r>
      <w:r w:rsidR="001455A0" w:rsidRPr="00AF5C4D">
        <w:t xml:space="preserve"> 一覧</w:t>
      </w:r>
      <w:r w:rsidR="001455A0" w:rsidRPr="00AF5C4D">
        <w:rPr>
          <w:rFonts w:hint="eastAsia"/>
        </w:rPr>
        <w:t>』など</w:t>
      </w:r>
    </w:p>
    <w:p w14:paraId="63AA81B9" w14:textId="6A408529" w:rsidR="00376635" w:rsidRPr="00AF5C4D" w:rsidRDefault="00376635" w:rsidP="00376635">
      <w:pPr>
        <w:pStyle w:val="a3"/>
        <w:ind w:leftChars="0" w:left="360"/>
      </w:pPr>
      <w:r w:rsidRPr="00AF5C4D">
        <w:rPr>
          <w:rFonts w:hint="eastAsia"/>
        </w:rPr>
        <w:t>＊は（必須）。　情報公開文書は計画によっては不要となる可能性はありますが、</w:t>
      </w:r>
      <w:r w:rsidR="00ED6145">
        <w:rPr>
          <w:rFonts w:hint="eastAsia"/>
        </w:rPr>
        <w:t>殆どの場合必要と</w:t>
      </w:r>
      <w:r w:rsidRPr="00AF5C4D">
        <w:rPr>
          <w:rFonts w:hint="eastAsia"/>
        </w:rPr>
        <w:t>思われる。</w:t>
      </w:r>
    </w:p>
    <w:p w14:paraId="33784B3A" w14:textId="1543BD04" w:rsidR="00376635" w:rsidRPr="00AF5C4D" w:rsidRDefault="00376635" w:rsidP="00376635">
      <w:pPr>
        <w:pStyle w:val="a3"/>
        <w:ind w:leftChars="0" w:left="0"/>
      </w:pPr>
    </w:p>
    <w:p w14:paraId="7529C07F" w14:textId="5F03A03D" w:rsidR="00E3221E" w:rsidRPr="00AF5C4D" w:rsidRDefault="00376635" w:rsidP="003E3F2A">
      <w:pPr>
        <w:rPr>
          <w:b/>
          <w:bCs/>
        </w:rPr>
      </w:pPr>
      <w:r w:rsidRPr="00AF5C4D">
        <w:rPr>
          <w:rFonts w:hint="eastAsia"/>
          <w:b/>
          <w:bCs/>
        </w:rPr>
        <w:t>以下</w:t>
      </w:r>
      <w:r w:rsidR="007561B8" w:rsidRPr="00AF5C4D">
        <w:rPr>
          <w:rFonts w:hint="eastAsia"/>
          <w:b/>
          <w:bCs/>
        </w:rPr>
        <w:t>を読み、了承した場合に</w:t>
      </w:r>
      <w:r w:rsidRPr="00AF5C4D">
        <w:rPr>
          <w:rFonts w:hint="eastAsia"/>
          <w:b/>
          <w:bCs/>
        </w:rPr>
        <w:t>チェックを入れてください</w:t>
      </w:r>
    </w:p>
    <w:p w14:paraId="761AD587" w14:textId="4D7BB853" w:rsidR="001522B3" w:rsidRPr="00AF5C4D" w:rsidRDefault="001522B3" w:rsidP="003E3F2A">
      <w:pPr>
        <w:pStyle w:val="a3"/>
        <w:numPr>
          <w:ilvl w:val="0"/>
          <w:numId w:val="1"/>
        </w:numPr>
        <w:ind w:leftChars="100" w:left="570"/>
      </w:pPr>
      <w:r w:rsidRPr="00AF5C4D">
        <w:rPr>
          <w:rFonts w:hint="eastAsia"/>
        </w:rPr>
        <w:t>愛媛県がん情報データベース計画のデータを利用する研究は全て、『愛媛県のがん情報を活用するための院内がん登録を中心とした愛媛県がん情報を集約したデータベースの構築と活用に関する研究（愛媛県がん情報データベース計画）』の付随研究となる。既に他の機関で承認された大きな研究の一部としてデータを利用したい場合は、利用したい部分を抜き出した計画書を一つ立てて申請する。</w:t>
      </w:r>
    </w:p>
    <w:p w14:paraId="70676393" w14:textId="1800E9ED" w:rsidR="00376635" w:rsidRPr="00AF5C4D" w:rsidRDefault="00376635" w:rsidP="003E3F2A">
      <w:pPr>
        <w:pStyle w:val="a3"/>
        <w:numPr>
          <w:ilvl w:val="0"/>
          <w:numId w:val="1"/>
        </w:numPr>
        <w:ind w:leftChars="100" w:left="570"/>
      </w:pPr>
      <w:r w:rsidRPr="00AF5C4D">
        <w:rPr>
          <w:rFonts w:hint="eastAsia"/>
        </w:rPr>
        <w:t>愛媛県がん情報データベース計画</w:t>
      </w:r>
      <w:r w:rsidR="003E3F2A" w:rsidRPr="00AF5C4D">
        <w:rPr>
          <w:rFonts w:hint="eastAsia"/>
        </w:rPr>
        <w:t>の</w:t>
      </w:r>
      <w:r w:rsidRPr="00AF5C4D">
        <w:rPr>
          <w:rFonts w:hint="eastAsia"/>
        </w:rPr>
        <w:t>データは</w:t>
      </w:r>
      <w:r w:rsidR="007561B8" w:rsidRPr="00AF5C4D">
        <w:rPr>
          <w:rFonts w:hint="eastAsia"/>
        </w:rPr>
        <w:t>、その中央倫理審査委員会となる四国がんセンター倫理審査委員会</w:t>
      </w:r>
      <w:r w:rsidR="00E3221E" w:rsidRPr="00AF5C4D">
        <w:rPr>
          <w:rFonts w:hint="eastAsia"/>
        </w:rPr>
        <w:t>（IRB）</w:t>
      </w:r>
      <w:r w:rsidR="007561B8" w:rsidRPr="00AF5C4D">
        <w:rPr>
          <w:rFonts w:hint="eastAsia"/>
        </w:rPr>
        <w:t>の承認を受けた場合のみ研究目的の</w:t>
      </w:r>
      <w:r w:rsidR="003E3F2A" w:rsidRPr="00AF5C4D">
        <w:rPr>
          <w:rFonts w:hint="eastAsia"/>
        </w:rPr>
        <w:t>利用が</w:t>
      </w:r>
      <w:r w:rsidR="007561B8" w:rsidRPr="00AF5C4D">
        <w:rPr>
          <w:rFonts w:hint="eastAsia"/>
        </w:rPr>
        <w:t>出来る。</w:t>
      </w:r>
    </w:p>
    <w:p w14:paraId="19646D8C" w14:textId="28E9E280" w:rsidR="007561B8" w:rsidRPr="00AF5C4D" w:rsidRDefault="007561B8" w:rsidP="003E3F2A">
      <w:pPr>
        <w:pStyle w:val="a3"/>
        <w:numPr>
          <w:ilvl w:val="0"/>
          <w:numId w:val="1"/>
        </w:numPr>
        <w:ind w:leftChars="100" w:left="570"/>
      </w:pPr>
      <w:r w:rsidRPr="00AF5C4D">
        <w:rPr>
          <w:rFonts w:hint="eastAsia"/>
        </w:rPr>
        <w:t>四国がんセンター倫理審査委員会へ申請に先立って、愛媛県がん情報データベース委員会</w:t>
      </w:r>
      <w:r w:rsidR="00E3221E" w:rsidRPr="00AF5C4D">
        <w:rPr>
          <w:rFonts w:hint="eastAsia"/>
        </w:rPr>
        <w:t>（データベース委員会）</w:t>
      </w:r>
      <w:r w:rsidRPr="00AF5C4D">
        <w:rPr>
          <w:rFonts w:hint="eastAsia"/>
        </w:rPr>
        <w:t>へ申請し、審議を受ける</w:t>
      </w:r>
      <w:r w:rsidR="003E3F2A" w:rsidRPr="00AF5C4D">
        <w:rPr>
          <w:rFonts w:hint="eastAsia"/>
        </w:rPr>
        <w:t>義務がある</w:t>
      </w:r>
      <w:r w:rsidRPr="00AF5C4D">
        <w:rPr>
          <w:rFonts w:hint="eastAsia"/>
        </w:rPr>
        <w:t>。</w:t>
      </w:r>
    </w:p>
    <w:p w14:paraId="7C270553" w14:textId="2D21AE2C" w:rsidR="007561B8" w:rsidRPr="00AF5C4D" w:rsidRDefault="007561B8" w:rsidP="003E3F2A">
      <w:pPr>
        <w:pStyle w:val="a3"/>
        <w:numPr>
          <w:ilvl w:val="0"/>
          <w:numId w:val="1"/>
        </w:numPr>
        <w:ind w:leftChars="100" w:left="570"/>
      </w:pPr>
      <w:r w:rsidRPr="00AF5C4D">
        <w:rPr>
          <w:rFonts w:hint="eastAsia"/>
        </w:rPr>
        <w:t>データベース委員会の求めがあれば、</w:t>
      </w:r>
      <w:r w:rsidR="00E3221E" w:rsidRPr="00AF5C4D">
        <w:rPr>
          <w:rFonts w:hint="eastAsia"/>
        </w:rPr>
        <w:t>委員にweb会議で</w:t>
      </w:r>
      <w:r w:rsidRPr="00AF5C4D">
        <w:rPr>
          <w:rFonts w:hint="eastAsia"/>
        </w:rPr>
        <w:t>研究計画について説明する。</w:t>
      </w:r>
    </w:p>
    <w:p w14:paraId="1F394951" w14:textId="77777777" w:rsidR="00E3221E" w:rsidRPr="00AF5C4D" w:rsidRDefault="007561B8" w:rsidP="003E3F2A">
      <w:pPr>
        <w:pStyle w:val="a3"/>
        <w:numPr>
          <w:ilvl w:val="0"/>
          <w:numId w:val="1"/>
        </w:numPr>
        <w:ind w:leftChars="100" w:left="570"/>
      </w:pPr>
      <w:r w:rsidRPr="00AF5C4D">
        <w:rPr>
          <w:rFonts w:hint="eastAsia"/>
        </w:rPr>
        <w:t>計画について、</w:t>
      </w:r>
      <w:r w:rsidR="00E3221E" w:rsidRPr="00AF5C4D">
        <w:rPr>
          <w:rFonts w:hint="eastAsia"/>
        </w:rPr>
        <w:t>データベース委員会が計画の変更の勧告を行うことがある。</w:t>
      </w:r>
    </w:p>
    <w:p w14:paraId="7320EB64" w14:textId="50548248" w:rsidR="00E3221E" w:rsidRPr="00AF5C4D" w:rsidRDefault="00E3221E" w:rsidP="003E3F2A">
      <w:pPr>
        <w:pStyle w:val="a3"/>
        <w:numPr>
          <w:ilvl w:val="0"/>
          <w:numId w:val="1"/>
        </w:numPr>
        <w:ind w:leftChars="100" w:left="570"/>
      </w:pPr>
      <w:r w:rsidRPr="00AF5C4D">
        <w:rPr>
          <w:rFonts w:hint="eastAsia"/>
        </w:rPr>
        <w:t>勧告に従って変更した場合は再度データベース委員会の審議を受けることが出来る。</w:t>
      </w:r>
    </w:p>
    <w:p w14:paraId="5516EC75" w14:textId="32DA2C69" w:rsidR="00E3221E" w:rsidRPr="00AF5C4D" w:rsidRDefault="00E3221E" w:rsidP="003E3F2A">
      <w:pPr>
        <w:pStyle w:val="a3"/>
        <w:numPr>
          <w:ilvl w:val="0"/>
          <w:numId w:val="1"/>
        </w:numPr>
        <w:ind w:leftChars="100" w:left="570"/>
      </w:pPr>
      <w:r w:rsidRPr="00AF5C4D">
        <w:rPr>
          <w:rFonts w:hint="eastAsia"/>
        </w:rPr>
        <w:t>データベース委員会は</w:t>
      </w:r>
      <w:r w:rsidR="00F54262" w:rsidRPr="00AF5C4D">
        <w:rPr>
          <w:rFonts w:hint="eastAsia"/>
        </w:rPr>
        <w:t>審議後</w:t>
      </w:r>
      <w:r w:rsidRPr="00AF5C4D">
        <w:rPr>
          <w:rFonts w:hint="eastAsia"/>
        </w:rPr>
        <w:t>『</w:t>
      </w:r>
      <w:r w:rsidR="00F54262" w:rsidRPr="00AF5C4D">
        <w:rPr>
          <w:rFonts w:hint="eastAsia"/>
        </w:rPr>
        <w:t>データベース利用研究計画への</w:t>
      </w:r>
      <w:r w:rsidRPr="00AF5C4D">
        <w:rPr>
          <w:rFonts w:hint="eastAsia"/>
        </w:rPr>
        <w:t>評価書』をつける</w:t>
      </w:r>
      <w:r w:rsidR="003E3F2A" w:rsidRPr="00AF5C4D">
        <w:rPr>
          <w:rFonts w:hint="eastAsia"/>
        </w:rPr>
        <w:t>。</w:t>
      </w:r>
    </w:p>
    <w:p w14:paraId="1CEE2E5A" w14:textId="7D6C9511" w:rsidR="003E3F2A" w:rsidRPr="00AF5C4D" w:rsidRDefault="00E3221E" w:rsidP="003E3F2A">
      <w:pPr>
        <w:pStyle w:val="a3"/>
        <w:numPr>
          <w:ilvl w:val="0"/>
          <w:numId w:val="1"/>
        </w:numPr>
        <w:ind w:leftChars="100" w:left="570"/>
      </w:pPr>
      <w:r w:rsidRPr="00AF5C4D">
        <w:rPr>
          <w:rFonts w:hint="eastAsia"/>
        </w:rPr>
        <w:t>IRB申請には、</w:t>
      </w:r>
      <w:r w:rsidR="003E3F2A" w:rsidRPr="00AF5C4D">
        <w:rPr>
          <w:rFonts w:hint="eastAsia"/>
        </w:rPr>
        <w:t>『</w:t>
      </w:r>
      <w:r w:rsidRPr="00AF5C4D">
        <w:rPr>
          <w:rFonts w:hint="eastAsia"/>
        </w:rPr>
        <w:t>四国がんセンター倫理審査</w:t>
      </w:r>
      <w:r w:rsidR="003E3F2A" w:rsidRPr="00AF5C4D">
        <w:rPr>
          <w:rFonts w:hint="eastAsia"/>
        </w:rPr>
        <w:t>申請書』等の書類が別途必要である。</w:t>
      </w:r>
    </w:p>
    <w:p w14:paraId="3C5C2CB3" w14:textId="571B2FB6" w:rsidR="003E3F2A" w:rsidRPr="00AF5C4D" w:rsidRDefault="003E3F2A" w:rsidP="003E3F2A">
      <w:pPr>
        <w:pStyle w:val="a3"/>
        <w:numPr>
          <w:ilvl w:val="0"/>
          <w:numId w:val="1"/>
        </w:numPr>
        <w:ind w:leftChars="100" w:left="570"/>
      </w:pPr>
      <w:r w:rsidRPr="00AF5C4D">
        <w:rPr>
          <w:rFonts w:hint="eastAsia"/>
        </w:rPr>
        <w:lastRenderedPageBreak/>
        <w:t>その際、データベース委員会から提供された受付番号（ECIDBP-）を記載する。</w:t>
      </w:r>
    </w:p>
    <w:p w14:paraId="49024623" w14:textId="5D2F2F97" w:rsidR="003E3F2A" w:rsidRPr="00AF5C4D" w:rsidRDefault="003E3F2A" w:rsidP="003E3F2A">
      <w:pPr>
        <w:pStyle w:val="a3"/>
        <w:numPr>
          <w:ilvl w:val="0"/>
          <w:numId w:val="1"/>
        </w:numPr>
        <w:ind w:leftChars="100" w:left="570"/>
      </w:pPr>
      <w:r w:rsidRPr="00AF5C4D">
        <w:rPr>
          <w:rFonts w:hint="eastAsia"/>
        </w:rPr>
        <w:t>IRBが承認した</w:t>
      </w:r>
      <w:r w:rsidR="00ED6145">
        <w:rPr>
          <w:rFonts w:hint="eastAsia"/>
        </w:rPr>
        <w:t>場合</w:t>
      </w:r>
      <w:r w:rsidRPr="00AF5C4D">
        <w:rPr>
          <w:rFonts w:hint="eastAsia"/>
        </w:rPr>
        <w:t>でもデータベース委員会が不適切と判断した申請にはデータを提供しない。</w:t>
      </w:r>
    </w:p>
    <w:p w14:paraId="5C11F269" w14:textId="604C1329" w:rsidR="00CE60F6" w:rsidRPr="00AF5C4D" w:rsidRDefault="00CE60F6" w:rsidP="00CE60F6">
      <w:pPr>
        <w:pStyle w:val="a3"/>
        <w:numPr>
          <w:ilvl w:val="0"/>
          <w:numId w:val="1"/>
        </w:numPr>
        <w:ind w:leftChars="100" w:left="570"/>
      </w:pPr>
      <w:r w:rsidRPr="00AF5C4D">
        <w:rPr>
          <w:rFonts w:hint="eastAsia"/>
        </w:rPr>
        <w:t>提供されたデータを学会・論文などで公表する前に、事前に</w:t>
      </w:r>
      <w:r w:rsidR="0004747F" w:rsidRPr="00AF5C4D">
        <w:rPr>
          <w:rFonts w:hint="eastAsia"/>
        </w:rPr>
        <w:t>データベース委員会</w:t>
      </w:r>
      <w:r w:rsidRPr="00AF5C4D">
        <w:rPr>
          <w:rFonts w:hint="eastAsia"/>
        </w:rPr>
        <w:t>事務局へ提示する。</w:t>
      </w:r>
    </w:p>
    <w:p w14:paraId="378DA047" w14:textId="68F20EB3" w:rsidR="00CE60F6" w:rsidRPr="00AF5C4D" w:rsidRDefault="00CE60F6" w:rsidP="00CE60F6">
      <w:pPr>
        <w:pStyle w:val="a3"/>
        <w:numPr>
          <w:ilvl w:val="0"/>
          <w:numId w:val="1"/>
        </w:numPr>
        <w:ind w:leftChars="100" w:left="570"/>
      </w:pPr>
      <w:r w:rsidRPr="00AF5C4D">
        <w:rPr>
          <w:rFonts w:hint="eastAsia"/>
        </w:rPr>
        <w:t>公表する際には『愛媛県がん情報データベース計画』由来のデータであると明示する。</w:t>
      </w:r>
    </w:p>
    <w:p w14:paraId="3AE0C5D3" w14:textId="77777777" w:rsidR="00CE60F6" w:rsidRPr="00AF5C4D" w:rsidRDefault="00CE60F6" w:rsidP="00CE60F6">
      <w:pPr>
        <w:ind w:left="210"/>
      </w:pPr>
    </w:p>
    <w:p w14:paraId="6A79241D" w14:textId="28891F60" w:rsidR="001522B3" w:rsidRPr="00AF5C4D" w:rsidRDefault="001522B3" w:rsidP="001522B3"/>
    <w:p w14:paraId="0E21F3E8" w14:textId="77777777" w:rsidR="0048078F" w:rsidRPr="00AF5C4D" w:rsidRDefault="0048078F" w:rsidP="001522B3"/>
    <w:p w14:paraId="2F857F58" w14:textId="485C6F34" w:rsidR="001522B3" w:rsidRPr="00AF5C4D" w:rsidRDefault="0048078F" w:rsidP="001522B3">
      <w:r w:rsidRPr="00AF5C4D">
        <w:rPr>
          <w:rFonts w:hint="eastAsia"/>
        </w:rPr>
        <w:t>（</w:t>
      </w:r>
      <w:r w:rsidR="001522B3" w:rsidRPr="00AF5C4D">
        <w:rPr>
          <w:rFonts w:hint="eastAsia"/>
        </w:rPr>
        <w:t>申請</w:t>
      </w:r>
      <w:r w:rsidRPr="00AF5C4D">
        <w:rPr>
          <w:rFonts w:hint="eastAsia"/>
        </w:rPr>
        <w:t>書はp</w:t>
      </w:r>
      <w:r w:rsidRPr="00AF5C4D">
        <w:t>df</w:t>
      </w:r>
      <w:r w:rsidRPr="00AF5C4D">
        <w:rPr>
          <w:rFonts w:hint="eastAsia"/>
        </w:rPr>
        <w:t>化して、愛媛県がん情報データベース計画事務局に送ってください）</w:t>
      </w:r>
    </w:p>
    <w:sectPr w:rsidR="001522B3" w:rsidRPr="00AF5C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42F8E" w14:textId="77777777" w:rsidR="00B33573" w:rsidRDefault="00B33573" w:rsidP="001522B3">
      <w:r>
        <w:separator/>
      </w:r>
    </w:p>
  </w:endnote>
  <w:endnote w:type="continuationSeparator" w:id="0">
    <w:p w14:paraId="6EF153BF" w14:textId="77777777" w:rsidR="00B33573" w:rsidRDefault="00B33573" w:rsidP="0015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F809F" w14:textId="77777777" w:rsidR="00B33573" w:rsidRDefault="00B33573" w:rsidP="001522B3">
      <w:r>
        <w:separator/>
      </w:r>
    </w:p>
  </w:footnote>
  <w:footnote w:type="continuationSeparator" w:id="0">
    <w:p w14:paraId="67C6FD44" w14:textId="77777777" w:rsidR="00B33573" w:rsidRDefault="00B33573" w:rsidP="00152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13D9D"/>
    <w:multiLevelType w:val="hybridMultilevel"/>
    <w:tmpl w:val="67EAF0CC"/>
    <w:lvl w:ilvl="0" w:tplc="6DB64B8C">
      <w:numFmt w:val="bullet"/>
      <w:lvlText w:val="□"/>
      <w:lvlJc w:val="left"/>
      <w:pPr>
        <w:ind w:left="360" w:hanging="360"/>
      </w:pPr>
      <w:rPr>
        <w:rFonts w:ascii="游明朝" w:eastAsia="游明朝" w:hAnsi="游明朝" w:cstheme="minorBidi" w:hint="eastAsia"/>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510678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E8F"/>
    <w:rsid w:val="0004747F"/>
    <w:rsid w:val="001455A0"/>
    <w:rsid w:val="001522B3"/>
    <w:rsid w:val="001B001F"/>
    <w:rsid w:val="001B1CDB"/>
    <w:rsid w:val="00206C43"/>
    <w:rsid w:val="002351AC"/>
    <w:rsid w:val="00280233"/>
    <w:rsid w:val="00376635"/>
    <w:rsid w:val="003E3F2A"/>
    <w:rsid w:val="0048078F"/>
    <w:rsid w:val="005048D5"/>
    <w:rsid w:val="005748C8"/>
    <w:rsid w:val="00593679"/>
    <w:rsid w:val="007561B8"/>
    <w:rsid w:val="008D6F71"/>
    <w:rsid w:val="008E53A2"/>
    <w:rsid w:val="00964FD0"/>
    <w:rsid w:val="00AF5C4D"/>
    <w:rsid w:val="00B33573"/>
    <w:rsid w:val="00BB7631"/>
    <w:rsid w:val="00C00521"/>
    <w:rsid w:val="00CE60F6"/>
    <w:rsid w:val="00D91E8F"/>
    <w:rsid w:val="00E3221E"/>
    <w:rsid w:val="00E513D5"/>
    <w:rsid w:val="00E97F9E"/>
    <w:rsid w:val="00ED6145"/>
    <w:rsid w:val="00F54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F6C829"/>
  <w15:chartTrackingRefBased/>
  <w15:docId w15:val="{CF58F2A6-A870-4F90-A173-4C0C09406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6635"/>
    <w:pPr>
      <w:ind w:leftChars="400" w:left="840"/>
    </w:pPr>
  </w:style>
  <w:style w:type="paragraph" w:styleId="a4">
    <w:name w:val="header"/>
    <w:basedOn w:val="a"/>
    <w:link w:val="a5"/>
    <w:uiPriority w:val="99"/>
    <w:unhideWhenUsed/>
    <w:rsid w:val="001522B3"/>
    <w:pPr>
      <w:tabs>
        <w:tab w:val="center" w:pos="4252"/>
        <w:tab w:val="right" w:pos="8504"/>
      </w:tabs>
      <w:snapToGrid w:val="0"/>
    </w:pPr>
  </w:style>
  <w:style w:type="character" w:customStyle="1" w:styleId="a5">
    <w:name w:val="ヘッダー (文字)"/>
    <w:basedOn w:val="a0"/>
    <w:link w:val="a4"/>
    <w:uiPriority w:val="99"/>
    <w:rsid w:val="001522B3"/>
  </w:style>
  <w:style w:type="paragraph" w:styleId="a6">
    <w:name w:val="footer"/>
    <w:basedOn w:val="a"/>
    <w:link w:val="a7"/>
    <w:uiPriority w:val="99"/>
    <w:unhideWhenUsed/>
    <w:rsid w:val="001522B3"/>
    <w:pPr>
      <w:tabs>
        <w:tab w:val="center" w:pos="4252"/>
        <w:tab w:val="right" w:pos="8504"/>
      </w:tabs>
      <w:snapToGrid w:val="0"/>
    </w:pPr>
  </w:style>
  <w:style w:type="character" w:customStyle="1" w:styleId="a7">
    <w:name w:val="フッター (文字)"/>
    <w:basedOn w:val="a0"/>
    <w:link w:val="a6"/>
    <w:uiPriority w:val="99"/>
    <w:rsid w:val="00152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1_愛媛県がん情報データベース計画・愛媛県がん情報データベース委員会審査申請書</dc:title>
  <dc:subject/>
  <dc:creator>Terra Nori</dc:creator>
  <cp:keywords/>
  <dc:description/>
  <cp:lastModifiedBy>新居田　あおい／Niida,Aoi</cp:lastModifiedBy>
  <cp:revision>2</cp:revision>
  <dcterms:created xsi:type="dcterms:W3CDTF">2023-05-30T01:44:00Z</dcterms:created>
  <dcterms:modified xsi:type="dcterms:W3CDTF">2023-05-30T01:44:00Z</dcterms:modified>
</cp:coreProperties>
</file>